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bafe3b3ec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eeb8f8617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a27a67b6647d3" /><Relationship Type="http://schemas.openxmlformats.org/officeDocument/2006/relationships/numbering" Target="/word/numbering.xml" Id="R47c54ab0d39c4b6c" /><Relationship Type="http://schemas.openxmlformats.org/officeDocument/2006/relationships/settings" Target="/word/settings.xml" Id="Racfb1165bbd74700" /><Relationship Type="http://schemas.openxmlformats.org/officeDocument/2006/relationships/image" Target="/word/media/b6af87b3-57c4-44fe-8f9b-cc3e5712d661.png" Id="R200eeb8f86174d84" /></Relationships>
</file>