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3508b6d48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f89f5c1bc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Muridpur,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f0509fd6d4687" /><Relationship Type="http://schemas.openxmlformats.org/officeDocument/2006/relationships/numbering" Target="/word/numbering.xml" Id="Ra968bf9f0e354f00" /><Relationship Type="http://schemas.openxmlformats.org/officeDocument/2006/relationships/settings" Target="/word/settings.xml" Id="R33ac178197b14fe8" /><Relationship Type="http://schemas.openxmlformats.org/officeDocument/2006/relationships/image" Target="/word/media/6fae0c25-0bde-4a94-b270-d8b0efdf4468.png" Id="R094f89f5c1bc4a37" /></Relationships>
</file>