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a5b53d6e4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9f7f118c6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Muttor Thul,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ff39b3b8241b8" /><Relationship Type="http://schemas.openxmlformats.org/officeDocument/2006/relationships/numbering" Target="/word/numbering.xml" Id="R9280efc72ea845fe" /><Relationship Type="http://schemas.openxmlformats.org/officeDocument/2006/relationships/settings" Target="/word/settings.xml" Id="R255b8884817640f3" /><Relationship Type="http://schemas.openxmlformats.org/officeDocument/2006/relationships/image" Target="/word/media/4a8232de-08d9-4001-81bd-bcfe2bae6038.png" Id="Rc029f7f118c6445e" /></Relationships>
</file>