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1c78d66f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3ecdac4b6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932e338874ebd" /><Relationship Type="http://schemas.openxmlformats.org/officeDocument/2006/relationships/numbering" Target="/word/numbering.xml" Id="R8e816f98a66144e2" /><Relationship Type="http://schemas.openxmlformats.org/officeDocument/2006/relationships/settings" Target="/word/settings.xml" Id="R525fd581c0d940b9" /><Relationship Type="http://schemas.openxmlformats.org/officeDocument/2006/relationships/image" Target="/word/media/600369d4-be6b-46ad-a2c0-67530522b480.png" Id="Rc353ecdac4b64ac8" /></Relationships>
</file>