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e2ccd26a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b2b8504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Malpur,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021391e54efb" /><Relationship Type="http://schemas.openxmlformats.org/officeDocument/2006/relationships/numbering" Target="/word/numbering.xml" Id="R4268f4bb4cde4c4f" /><Relationship Type="http://schemas.openxmlformats.org/officeDocument/2006/relationships/settings" Target="/word/settings.xml" Id="Rf69439e535964d9c" /><Relationship Type="http://schemas.openxmlformats.org/officeDocument/2006/relationships/image" Target="/word/media/ce2c5b2f-a5d7-4d34-bbd2-e64d3561a122.png" Id="R2bb4b2b8504d4766" /></Relationships>
</file>