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307d7663f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3b5b43dad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Kallu,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c949a897f44d8" /><Relationship Type="http://schemas.openxmlformats.org/officeDocument/2006/relationships/numbering" Target="/word/numbering.xml" Id="R1e9c4537d6454c1d" /><Relationship Type="http://schemas.openxmlformats.org/officeDocument/2006/relationships/settings" Target="/word/settings.xml" Id="R6d27bd1998c04e7c" /><Relationship Type="http://schemas.openxmlformats.org/officeDocument/2006/relationships/image" Target="/word/media/9b1c214c-42cf-4201-8cd3-a8bf2ebf6db5.png" Id="Rfec3b5b43dad4c72" /></Relationships>
</file>