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33ce2d266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9706ccc7c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Kewal,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7b3277e384c6a" /><Relationship Type="http://schemas.openxmlformats.org/officeDocument/2006/relationships/numbering" Target="/word/numbering.xml" Id="R2b348f635f7b49a4" /><Relationship Type="http://schemas.openxmlformats.org/officeDocument/2006/relationships/settings" Target="/word/settings.xml" Id="Rf441c08072fb4259" /><Relationship Type="http://schemas.openxmlformats.org/officeDocument/2006/relationships/image" Target="/word/media/b15ddd23-6cbc-46b5-b218-3921d43e9b88.png" Id="Rb1a9706ccc7c4c5e" /></Relationships>
</file>