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e33f7b280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19623c884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Khamaria,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b7b45e4ce4959" /><Relationship Type="http://schemas.openxmlformats.org/officeDocument/2006/relationships/numbering" Target="/word/numbering.xml" Id="Rf39fc3f2d98b44eb" /><Relationship Type="http://schemas.openxmlformats.org/officeDocument/2006/relationships/settings" Target="/word/settings.xml" Id="Ra7d315e37e4e4fea" /><Relationship Type="http://schemas.openxmlformats.org/officeDocument/2006/relationships/image" Target="/word/media/3fda65b8-485d-4bb9-a295-877a5ccfce19.png" Id="Rf9619623c8844356" /></Relationships>
</file>