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5ba95a5ba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7bc9859f2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Raja,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c76f79e44e98" /><Relationship Type="http://schemas.openxmlformats.org/officeDocument/2006/relationships/numbering" Target="/word/numbering.xml" Id="Re3fe04419d7c4377" /><Relationship Type="http://schemas.openxmlformats.org/officeDocument/2006/relationships/settings" Target="/word/settings.xml" Id="Radf8c4033e37489a" /><Relationship Type="http://schemas.openxmlformats.org/officeDocument/2006/relationships/image" Target="/word/media/b7d93d36-d419-4548-99b1-16ca78fe6e04.png" Id="R53d7bc9859f240ee" /></Relationships>
</file>