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cb4503263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50f4675cf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Sami,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fed48c85e4eed" /><Relationship Type="http://schemas.openxmlformats.org/officeDocument/2006/relationships/numbering" Target="/word/numbering.xml" Id="Rb989e7aeb346406e" /><Relationship Type="http://schemas.openxmlformats.org/officeDocument/2006/relationships/settings" Target="/word/settings.xml" Id="R7466fecf796346c4" /><Relationship Type="http://schemas.openxmlformats.org/officeDocument/2006/relationships/image" Target="/word/media/cf561fe2-05a2-497d-a51d-10518a382dfe.png" Id="Rd9e50f4675cf4ce3" /></Relationships>
</file>