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1851aada8f42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e4264ba0c04c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Nandia,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092f788b584ed2" /><Relationship Type="http://schemas.openxmlformats.org/officeDocument/2006/relationships/numbering" Target="/word/numbering.xml" Id="R5f71c3d572d14592" /><Relationship Type="http://schemas.openxmlformats.org/officeDocument/2006/relationships/settings" Target="/word/settings.xml" Id="R55c0df6323c0446a" /><Relationship Type="http://schemas.openxmlformats.org/officeDocument/2006/relationships/image" Target="/word/media/be272690-195e-4d5a-ac73-3b0646e7bb7c.png" Id="R50e4264ba0c04c40" /></Relationships>
</file>