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b3b4e11bd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38f4868c1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Nangilickondan,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6c36d88a14dcb" /><Relationship Type="http://schemas.openxmlformats.org/officeDocument/2006/relationships/numbering" Target="/word/numbering.xml" Id="R87c0c6e0d4844ada" /><Relationship Type="http://schemas.openxmlformats.org/officeDocument/2006/relationships/settings" Target="/word/settings.xml" Id="Racbeac808bb64731" /><Relationship Type="http://schemas.openxmlformats.org/officeDocument/2006/relationships/image" Target="/word/media/1e61c251-6804-4125-8dd3-c4ca684b5cf0.png" Id="Rc7a38f4868c14ddf" /></Relationships>
</file>