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72f8a931da46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590d0b23d842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Narsappaguda,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ec7b0e0d9b4868" /><Relationship Type="http://schemas.openxmlformats.org/officeDocument/2006/relationships/numbering" Target="/word/numbering.xml" Id="R512c80031c57451b" /><Relationship Type="http://schemas.openxmlformats.org/officeDocument/2006/relationships/settings" Target="/word/settings.xml" Id="Ra6e350d5a4004cb8" /><Relationship Type="http://schemas.openxmlformats.org/officeDocument/2006/relationships/image" Target="/word/media/b3843f49-ab33-4b96-95d6-2ce454f89b2d.png" Id="Rb1590d0b23d84212" /></Relationships>
</file>