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6c69c0190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cfb6afe1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Nekpur Nawada,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0048c66154fcd" /><Relationship Type="http://schemas.openxmlformats.org/officeDocument/2006/relationships/numbering" Target="/word/numbering.xml" Id="R460b67df4a5545cb" /><Relationship Type="http://schemas.openxmlformats.org/officeDocument/2006/relationships/settings" Target="/word/settings.xml" Id="Ree9cc005158144a6" /><Relationship Type="http://schemas.openxmlformats.org/officeDocument/2006/relationships/image" Target="/word/media/8f89d521-989a-415b-84ee-ea82c6966744.png" Id="R3e8cfb6afe1a4ab9" /></Relationships>
</file>