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a16002729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745fd39b9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Niladripur,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e08738ea541f4" /><Relationship Type="http://schemas.openxmlformats.org/officeDocument/2006/relationships/numbering" Target="/word/numbering.xml" Id="R87e430b39498496c" /><Relationship Type="http://schemas.openxmlformats.org/officeDocument/2006/relationships/settings" Target="/word/settings.xml" Id="R6ff0dfba2c7b4493" /><Relationship Type="http://schemas.openxmlformats.org/officeDocument/2006/relationships/image" Target="/word/media/0a8740aa-7dc9-4dfb-b5ca-9e27eac8ea6d.png" Id="R7d8745fd39b94937" /></Relationships>
</file>