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3cd7ac05c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1122090b4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Nirancal,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155b5b5434b44" /><Relationship Type="http://schemas.openxmlformats.org/officeDocument/2006/relationships/numbering" Target="/word/numbering.xml" Id="R7b389cd4da6d475a" /><Relationship Type="http://schemas.openxmlformats.org/officeDocument/2006/relationships/settings" Target="/word/settings.xml" Id="Rbfbfa559af1d4817" /><Relationship Type="http://schemas.openxmlformats.org/officeDocument/2006/relationships/image" Target="/word/media/eb411571-2634-4ba9-823f-a8d40d93ae12.png" Id="R2521122090b44083" /></Relationships>
</file>