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ffde2927b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1585ac05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Nongwalbibra,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2a254bcda44e0" /><Relationship Type="http://schemas.openxmlformats.org/officeDocument/2006/relationships/numbering" Target="/word/numbering.xml" Id="R7b2a18078bb14e90" /><Relationship Type="http://schemas.openxmlformats.org/officeDocument/2006/relationships/settings" Target="/word/settings.xml" Id="Refc12a5c5e474f41" /><Relationship Type="http://schemas.openxmlformats.org/officeDocument/2006/relationships/image" Target="/word/media/f6c6c8c3-e5c1-4d27-906d-04abe226c6af.png" Id="R00df1585ac05439d" /></Relationships>
</file>