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9530023c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e1e9bb284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Omnagaria,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2c5d478c44dfd" /><Relationship Type="http://schemas.openxmlformats.org/officeDocument/2006/relationships/numbering" Target="/word/numbering.xml" Id="R6e52e39b76434744" /><Relationship Type="http://schemas.openxmlformats.org/officeDocument/2006/relationships/settings" Target="/word/settings.xml" Id="Rc801f452ab7f4584" /><Relationship Type="http://schemas.openxmlformats.org/officeDocument/2006/relationships/image" Target="/word/media/0a7f92ec-34a1-42c5-855c-2a6c9b4d4fd8.png" Id="R7fce1e9bb2844cf2" /></Relationships>
</file>