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df789d1e9641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11d309752141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Palangphabari,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e0b9cd839742fe" /><Relationship Type="http://schemas.openxmlformats.org/officeDocument/2006/relationships/numbering" Target="/word/numbering.xml" Id="R0e78b9d0d45546f6" /><Relationship Type="http://schemas.openxmlformats.org/officeDocument/2006/relationships/settings" Target="/word/settings.xml" Id="R6383918a62b34e09" /><Relationship Type="http://schemas.openxmlformats.org/officeDocument/2006/relationships/image" Target="/word/media/ff9c473d-63fe-4ed1-a369-50c375cb4c67.png" Id="R3611d309752141c4" /></Relationships>
</file>