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5b4f4455c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257420aee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Palasponga,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abb5ca4a64d70" /><Relationship Type="http://schemas.openxmlformats.org/officeDocument/2006/relationships/numbering" Target="/word/numbering.xml" Id="R757bab874b8443c4" /><Relationship Type="http://schemas.openxmlformats.org/officeDocument/2006/relationships/settings" Target="/word/settings.xml" Id="Rc3e358a97c064e60" /><Relationship Type="http://schemas.openxmlformats.org/officeDocument/2006/relationships/image" Target="/word/media/0b585aee-0d84-4018-a87c-1ce51dc0e44c.png" Id="R8a7257420aee4553" /></Relationships>
</file>