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1d2208d9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5b3560ec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5cdd3da34f4c" /><Relationship Type="http://schemas.openxmlformats.org/officeDocument/2006/relationships/numbering" Target="/word/numbering.xml" Id="R010769efbf7048bd" /><Relationship Type="http://schemas.openxmlformats.org/officeDocument/2006/relationships/settings" Target="/word/settings.xml" Id="R95b6b8e2259048b1" /><Relationship Type="http://schemas.openxmlformats.org/officeDocument/2006/relationships/image" Target="/word/media/e0b35ac5-2a3a-4ac7-a856-373418d1ef3a.png" Id="R9cb15b3560ec4d7a" /></Relationships>
</file>