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9c264d77d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e37c16240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Pandiam,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1f95e451449a7" /><Relationship Type="http://schemas.openxmlformats.org/officeDocument/2006/relationships/numbering" Target="/word/numbering.xml" Id="R12a39ac7f6574d52" /><Relationship Type="http://schemas.openxmlformats.org/officeDocument/2006/relationships/settings" Target="/word/settings.xml" Id="Rc758bd355e004a51" /><Relationship Type="http://schemas.openxmlformats.org/officeDocument/2006/relationships/image" Target="/word/media/535868e1-eb81-4ae3-83bb-1a495ab9f37d.png" Id="R023e37c16240442d" /></Relationships>
</file>