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2dd161e84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111b26413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Panjeke,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22921a9a34f32" /><Relationship Type="http://schemas.openxmlformats.org/officeDocument/2006/relationships/numbering" Target="/word/numbering.xml" Id="R3d03dd76c5da4ce6" /><Relationship Type="http://schemas.openxmlformats.org/officeDocument/2006/relationships/settings" Target="/word/settings.xml" Id="R04a28bcdd59b498a" /><Relationship Type="http://schemas.openxmlformats.org/officeDocument/2006/relationships/image" Target="/word/media/650788b7-d3b2-43cb-8247-e16eafddc780.png" Id="R2ab111b26413441e" /></Relationships>
</file>