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ebc004d01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3bbf2c69a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Panth Piploda,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3dbe910fc40c6" /><Relationship Type="http://schemas.openxmlformats.org/officeDocument/2006/relationships/numbering" Target="/word/numbering.xml" Id="Rd21d9854f56d4681" /><Relationship Type="http://schemas.openxmlformats.org/officeDocument/2006/relationships/settings" Target="/word/settings.xml" Id="R81b7957584674695" /><Relationship Type="http://schemas.openxmlformats.org/officeDocument/2006/relationships/image" Target="/word/media/12f2d23b-e525-467b-b77a-2ff41d28fdd9.png" Id="R0543bbf2c69a4731" /></Relationships>
</file>