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001e3166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b75c59ad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Parauli Ramain,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0c68a0234ea9" /><Relationship Type="http://schemas.openxmlformats.org/officeDocument/2006/relationships/numbering" Target="/word/numbering.xml" Id="R1ba2f372ea024c1d" /><Relationship Type="http://schemas.openxmlformats.org/officeDocument/2006/relationships/settings" Target="/word/settings.xml" Id="R10ca0151bfe94b58" /><Relationship Type="http://schemas.openxmlformats.org/officeDocument/2006/relationships/image" Target="/word/media/80443504-0378-4df8-8958-cbc6a0b7c6d9.png" Id="R5d13b75c59ad4933" /></Relationships>
</file>