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1b8bb05e943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d2c91ef834a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Parsa,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3d66a7a9894b4e" /><Relationship Type="http://schemas.openxmlformats.org/officeDocument/2006/relationships/numbering" Target="/word/numbering.xml" Id="R527492d2f1414013" /><Relationship Type="http://schemas.openxmlformats.org/officeDocument/2006/relationships/settings" Target="/word/settings.xml" Id="R77784e5ed3ad45d1" /><Relationship Type="http://schemas.openxmlformats.org/officeDocument/2006/relationships/image" Target="/word/media/d4dd8136-bcf4-4052-b43d-5c968c5bbbc2.png" Id="Rfffd2c91ef834a51" /></Relationships>
</file>