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331c38b7c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af19912bf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Partapgarh,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dec9186ec4c3f" /><Relationship Type="http://schemas.openxmlformats.org/officeDocument/2006/relationships/numbering" Target="/word/numbering.xml" Id="Ra609019ee26d4b37" /><Relationship Type="http://schemas.openxmlformats.org/officeDocument/2006/relationships/settings" Target="/word/settings.xml" Id="Rca6d55ab96564946" /><Relationship Type="http://schemas.openxmlformats.org/officeDocument/2006/relationships/image" Target="/word/media/7c4e0f2a-64d0-454d-b1c1-b8dfcd2dda06.png" Id="R85aaf19912bf4cc0" /></Relationships>
</file>