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f1d7e7d89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81e9d2884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 Bija,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2ab30ffce416e" /><Relationship Type="http://schemas.openxmlformats.org/officeDocument/2006/relationships/numbering" Target="/word/numbering.xml" Id="R5c07d979ef0a4bad" /><Relationship Type="http://schemas.openxmlformats.org/officeDocument/2006/relationships/settings" Target="/word/settings.xml" Id="Ra4c3c83308ca4bda" /><Relationship Type="http://schemas.openxmlformats.org/officeDocument/2006/relationships/image" Target="/word/media/fe123410-8c06-4095-921b-277f28836572.png" Id="R6a381e9d2884404b" /></Relationships>
</file>