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291cb96d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78a2e7270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26ceb7b674a89" /><Relationship Type="http://schemas.openxmlformats.org/officeDocument/2006/relationships/numbering" Target="/word/numbering.xml" Id="R2654b0057cb74600" /><Relationship Type="http://schemas.openxmlformats.org/officeDocument/2006/relationships/settings" Target="/word/settings.xml" Id="Rbc20c232ff6948af" /><Relationship Type="http://schemas.openxmlformats.org/officeDocument/2006/relationships/image" Target="/word/media/37c22504-4955-4965-8b80-92e08c344b38.png" Id="R50a78a2e72704649" /></Relationships>
</file>