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b763a5146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65af889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Phulsani,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faacdc1c478d" /><Relationship Type="http://schemas.openxmlformats.org/officeDocument/2006/relationships/numbering" Target="/word/numbering.xml" Id="Rcf902032fcb74b05" /><Relationship Type="http://schemas.openxmlformats.org/officeDocument/2006/relationships/settings" Target="/word/settings.xml" Id="Rc5aff396b82040ec" /><Relationship Type="http://schemas.openxmlformats.org/officeDocument/2006/relationships/image" Target="/word/media/3caf5e38-c945-4b90-b779-9bb74896066b.png" Id="Refe765af88934323" /></Relationships>
</file>