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a0267f64a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a3782bfdd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Pilkhar,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d349f8cbd4dd0" /><Relationship Type="http://schemas.openxmlformats.org/officeDocument/2006/relationships/numbering" Target="/word/numbering.xml" Id="Rfdd3184e81f04373" /><Relationship Type="http://schemas.openxmlformats.org/officeDocument/2006/relationships/settings" Target="/word/settings.xml" Id="R2cb3fc396b0c4dc1" /><Relationship Type="http://schemas.openxmlformats.org/officeDocument/2006/relationships/image" Target="/word/media/db476803-2f96-4584-94b6-5125b92c0a2d.png" Id="R47fa3782bfdd4a69" /></Relationships>
</file>