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ea74d969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6307eb2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Purani Nandni,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d5005427e4d54" /><Relationship Type="http://schemas.openxmlformats.org/officeDocument/2006/relationships/numbering" Target="/word/numbering.xml" Id="R607cc9a87a224de5" /><Relationship Type="http://schemas.openxmlformats.org/officeDocument/2006/relationships/settings" Target="/word/settings.xml" Id="Rf1383a5ac2f14f20" /><Relationship Type="http://schemas.openxmlformats.org/officeDocument/2006/relationships/image" Target="/word/media/5e783b6e-5a89-42a3-8769-2970977c903f.png" Id="R80516307eb2e45ce" /></Relationships>
</file>