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affeea1fc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58007a727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Bhadwaria,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4e497d0c7404d" /><Relationship Type="http://schemas.openxmlformats.org/officeDocument/2006/relationships/numbering" Target="/word/numbering.xml" Id="R668fe5ced383451d" /><Relationship Type="http://schemas.openxmlformats.org/officeDocument/2006/relationships/settings" Target="/word/settings.xml" Id="R4f102944b9554877" /><Relationship Type="http://schemas.openxmlformats.org/officeDocument/2006/relationships/image" Target="/word/media/e336578c-1be0-4720-bf5f-686080910c73.png" Id="Rf1758007a7274ad4" /></Relationships>
</file>