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ae414f78a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cc6e085d7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Nayan,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ddfea48e64291" /><Relationship Type="http://schemas.openxmlformats.org/officeDocument/2006/relationships/numbering" Target="/word/numbering.xml" Id="R09385044176c4c37" /><Relationship Type="http://schemas.openxmlformats.org/officeDocument/2006/relationships/settings" Target="/word/settings.xml" Id="R4319e9aa474f4979" /><Relationship Type="http://schemas.openxmlformats.org/officeDocument/2006/relationships/image" Target="/word/media/9f4496bc-0990-41fb-bb30-22f0a4c3460c.png" Id="R36ecc6e085d7409e" /></Relationships>
</file>