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b26fa4532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4d949500c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Qadian,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b73e1015a44e5" /><Relationship Type="http://schemas.openxmlformats.org/officeDocument/2006/relationships/numbering" Target="/word/numbering.xml" Id="R59f97c819e774d90" /><Relationship Type="http://schemas.openxmlformats.org/officeDocument/2006/relationships/settings" Target="/word/settings.xml" Id="R8dadcd2cadc34561" /><Relationship Type="http://schemas.openxmlformats.org/officeDocument/2006/relationships/image" Target="/word/media/92f61d46-d4a1-4b51-a214-1e131e4227b2.png" Id="Rbb74d949500c4e2b" /></Relationships>
</file>