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b416ef2c2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f3d0e670c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Raipol,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bd869c8494d63" /><Relationship Type="http://schemas.openxmlformats.org/officeDocument/2006/relationships/numbering" Target="/word/numbering.xml" Id="Re125de4cde2a4995" /><Relationship Type="http://schemas.openxmlformats.org/officeDocument/2006/relationships/settings" Target="/word/settings.xml" Id="Ra7e923df4f174ec5" /><Relationship Type="http://schemas.openxmlformats.org/officeDocument/2006/relationships/image" Target="/word/media/658580aa-cbfe-4055-9d64-bafc55bc2d33.png" Id="R063f3d0e670c4695" /></Relationships>
</file>