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223da334f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4491bfe66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Rajbalhai,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f557f8b6a41c3" /><Relationship Type="http://schemas.openxmlformats.org/officeDocument/2006/relationships/numbering" Target="/word/numbering.xml" Id="Refd47a9c6b3b4ef8" /><Relationship Type="http://schemas.openxmlformats.org/officeDocument/2006/relationships/settings" Target="/word/settings.xml" Id="R53b115705d0f47c3" /><Relationship Type="http://schemas.openxmlformats.org/officeDocument/2006/relationships/image" Target="/word/media/8d1c1eba-ab4e-45b8-9d39-326a34e3993f.png" Id="Rff04491bfe66440a" /></Relationships>
</file>