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ea4d48187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5507966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958a046b434e" /><Relationship Type="http://schemas.openxmlformats.org/officeDocument/2006/relationships/numbering" Target="/word/numbering.xml" Id="R87d54e7697594956" /><Relationship Type="http://schemas.openxmlformats.org/officeDocument/2006/relationships/settings" Target="/word/settings.xml" Id="Rcda24d447815497d" /><Relationship Type="http://schemas.openxmlformats.org/officeDocument/2006/relationships/image" Target="/word/media/48869c93-805c-4264-b4ba-52affd1a9bcd.png" Id="R6a225507966b4ce0" /></Relationships>
</file>