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5ad6b5296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549a4a210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Ramabhadrapuram,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ddae83d5e4c5b" /><Relationship Type="http://schemas.openxmlformats.org/officeDocument/2006/relationships/numbering" Target="/word/numbering.xml" Id="Ra06b1132876e4817" /><Relationship Type="http://schemas.openxmlformats.org/officeDocument/2006/relationships/settings" Target="/word/settings.xml" Id="Rcd2f1e0f1e1d424e" /><Relationship Type="http://schemas.openxmlformats.org/officeDocument/2006/relationships/image" Target="/word/media/feaebf5c-46f0-4ddb-9e07-70fa7dccbe25.png" Id="Ra1e549a4a2104fee" /></Relationships>
</file>