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2b48584dd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0e29e917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34c97edd145fe" /><Relationship Type="http://schemas.openxmlformats.org/officeDocument/2006/relationships/numbering" Target="/word/numbering.xml" Id="R220c5c3cf1284f3f" /><Relationship Type="http://schemas.openxmlformats.org/officeDocument/2006/relationships/settings" Target="/word/settings.xml" Id="R91b4fa21e5cf494f" /><Relationship Type="http://schemas.openxmlformats.org/officeDocument/2006/relationships/image" Target="/word/media/ae141858-cc1d-4a27-adb9-431457fb69c9.png" Id="R7980e29e91794a26" /></Relationships>
</file>