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f5f335f6b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8c4d77ec8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Ranteya,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b3772137c4cc4" /><Relationship Type="http://schemas.openxmlformats.org/officeDocument/2006/relationships/numbering" Target="/word/numbering.xml" Id="R409d61c351cc4c45" /><Relationship Type="http://schemas.openxmlformats.org/officeDocument/2006/relationships/settings" Target="/word/settings.xml" Id="R91016b54d6714a41" /><Relationship Type="http://schemas.openxmlformats.org/officeDocument/2006/relationships/image" Target="/word/media/6a4c0be8-48d4-4f54-a7b6-0fc9eba30d4d.png" Id="R3d68c4d77ec84bf2" /></Relationships>
</file>