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f499cfd21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acb83b932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Rentachintala,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9cb2c2504824" /><Relationship Type="http://schemas.openxmlformats.org/officeDocument/2006/relationships/numbering" Target="/word/numbering.xml" Id="Rbd2b8829cf21489e" /><Relationship Type="http://schemas.openxmlformats.org/officeDocument/2006/relationships/settings" Target="/word/settings.xml" Id="R38e45e905f7c48e7" /><Relationship Type="http://schemas.openxmlformats.org/officeDocument/2006/relationships/image" Target="/word/media/f44dbe2a-0f6f-4b33-ab64-309a83e5c6d0.png" Id="R21aacb83b9324579" /></Relationships>
</file>