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36a84b69d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cbcf283e5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Rimrangpara,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d56fbe1b94a45" /><Relationship Type="http://schemas.openxmlformats.org/officeDocument/2006/relationships/numbering" Target="/word/numbering.xml" Id="Rc2eaf577494043c5" /><Relationship Type="http://schemas.openxmlformats.org/officeDocument/2006/relationships/settings" Target="/word/settings.xml" Id="Rbe83e2afed1741fd" /><Relationship Type="http://schemas.openxmlformats.org/officeDocument/2006/relationships/image" Target="/word/media/c552485c-4fb5-43d8-ae2d-f3925cd1ca98.png" Id="R436cbcf283e54665" /></Relationships>
</file>