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255967fcc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d53edd52e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Rozi Mata,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5672fef5e4b67" /><Relationship Type="http://schemas.openxmlformats.org/officeDocument/2006/relationships/numbering" Target="/word/numbering.xml" Id="R59a219b4b07e4f98" /><Relationship Type="http://schemas.openxmlformats.org/officeDocument/2006/relationships/settings" Target="/word/settings.xml" Id="R51a5f7b1c5094837" /><Relationship Type="http://schemas.openxmlformats.org/officeDocument/2006/relationships/image" Target="/word/media/35b6a4fe-6442-4948-b6ff-a20db5add11d.png" Id="R6cdd53edd52e4be3" /></Relationships>
</file>