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8c4b546f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414e824c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Sagarpata,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08832a50247df" /><Relationship Type="http://schemas.openxmlformats.org/officeDocument/2006/relationships/numbering" Target="/word/numbering.xml" Id="R3b72854532b640a3" /><Relationship Type="http://schemas.openxmlformats.org/officeDocument/2006/relationships/settings" Target="/word/settings.xml" Id="R613f6b67f39b4ef1" /><Relationship Type="http://schemas.openxmlformats.org/officeDocument/2006/relationships/image" Target="/word/media/52367a6a-721d-4f94-a88d-db3d30098de9.png" Id="R5b3414e824ca4dea" /></Relationships>
</file>