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66a7c5d4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9c6f56cd3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Saidpur Barwalian,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0f4f9b5514f0a" /><Relationship Type="http://schemas.openxmlformats.org/officeDocument/2006/relationships/numbering" Target="/word/numbering.xml" Id="R1df12096bd594869" /><Relationship Type="http://schemas.openxmlformats.org/officeDocument/2006/relationships/settings" Target="/word/settings.xml" Id="R82e6cfbf4b674af8" /><Relationship Type="http://schemas.openxmlformats.org/officeDocument/2006/relationships/image" Target="/word/media/839875a7-8848-4556-ab2e-762e23a2c561.png" Id="Rd439c6f56cd34d79" /></Relationships>
</file>