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c2e53b93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4ef0e61a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8dd33cdb4a29" /><Relationship Type="http://schemas.openxmlformats.org/officeDocument/2006/relationships/numbering" Target="/word/numbering.xml" Id="Rccd3a98571c3491b" /><Relationship Type="http://schemas.openxmlformats.org/officeDocument/2006/relationships/settings" Target="/word/settings.xml" Id="Ra913a0b40db34f89" /><Relationship Type="http://schemas.openxmlformats.org/officeDocument/2006/relationships/image" Target="/word/media/92689836-acf6-4a3f-bda4-53b585f6c417.png" Id="R42e4ef0e61a24edb" /></Relationships>
</file>