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e888fb5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9c93c7fc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226228da4446" /><Relationship Type="http://schemas.openxmlformats.org/officeDocument/2006/relationships/numbering" Target="/word/numbering.xml" Id="R34b6dd8c521b40a5" /><Relationship Type="http://schemas.openxmlformats.org/officeDocument/2006/relationships/settings" Target="/word/settings.xml" Id="R8e55e6a4bd644ac2" /><Relationship Type="http://schemas.openxmlformats.org/officeDocument/2006/relationships/image" Target="/word/media/2b3e631e-b4b8-4b96-9215-6ae139547799.png" Id="R1bec9c93c7fc409b" /></Relationships>
</file>