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27a51cec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4dc1cd6be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 Partap,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5a89399014dd0" /><Relationship Type="http://schemas.openxmlformats.org/officeDocument/2006/relationships/numbering" Target="/word/numbering.xml" Id="R9ebe2e8a5bda4379" /><Relationship Type="http://schemas.openxmlformats.org/officeDocument/2006/relationships/settings" Target="/word/settings.xml" Id="R4450bd9f3abc4299" /><Relationship Type="http://schemas.openxmlformats.org/officeDocument/2006/relationships/image" Target="/word/media/91eb6530-38ab-41d5-9d12-712e3f0cd3a1.png" Id="Ra434dc1cd6be458c" /></Relationships>
</file>