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1002c2f6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37da819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Sarisapara,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591d6433458b" /><Relationship Type="http://schemas.openxmlformats.org/officeDocument/2006/relationships/numbering" Target="/word/numbering.xml" Id="R89ca1eb7a35c45c1" /><Relationship Type="http://schemas.openxmlformats.org/officeDocument/2006/relationships/settings" Target="/word/settings.xml" Id="Ra2ca488c82f8421a" /><Relationship Type="http://schemas.openxmlformats.org/officeDocument/2006/relationships/image" Target="/word/media/9590dda4-93bb-4d2c-aae9-56cb3adc1d91.png" Id="R896937da8194406a" /></Relationships>
</file>